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3" w:lineRule="auto"/>
        <w:jc w:val="both"/>
        <w:rPr>
          <w:rFonts w:ascii="Arial"/>
          <w:sz w:val="21"/>
        </w:rPr>
      </w:pPr>
    </w:p>
    <w:p>
      <w:pPr>
        <w:spacing w:before="117" w:line="224" w:lineRule="auto"/>
        <w:ind w:left="290"/>
        <w:jc w:val="both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b/>
          <w:bCs/>
          <w:spacing w:val="-13"/>
          <w:sz w:val="36"/>
          <w:szCs w:val="36"/>
        </w:rPr>
        <w:t>附件3</w:t>
      </w:r>
    </w:p>
    <w:p>
      <w:pPr>
        <w:spacing w:before="166" w:line="219" w:lineRule="auto"/>
        <w:ind w:left="2070"/>
        <w:jc w:val="both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5"/>
          <w:sz w:val="36"/>
          <w:szCs w:val="36"/>
        </w:rPr>
        <w:t>兰州新区城市供水单位联系表</w:t>
      </w:r>
    </w:p>
    <w:p>
      <w:pPr>
        <w:jc w:val="both"/>
      </w:pPr>
    </w:p>
    <w:p>
      <w:pPr>
        <w:spacing w:line="48" w:lineRule="exact"/>
        <w:jc w:val="both"/>
      </w:pPr>
    </w:p>
    <w:tbl>
      <w:tblPr>
        <w:tblStyle w:val="4"/>
        <w:tblW w:w="86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1"/>
        <w:gridCol w:w="2517"/>
        <w:gridCol w:w="29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141" w:type="dxa"/>
            <w:vAlign w:val="top"/>
          </w:tcPr>
          <w:p>
            <w:pPr>
              <w:spacing w:before="162" w:line="220" w:lineRule="auto"/>
              <w:ind w:left="10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单位名称</w:t>
            </w:r>
          </w:p>
        </w:tc>
        <w:tc>
          <w:tcPr>
            <w:tcW w:w="2517" w:type="dxa"/>
            <w:vAlign w:val="top"/>
          </w:tcPr>
          <w:p>
            <w:pPr>
              <w:spacing w:before="162" w:line="221" w:lineRule="auto"/>
              <w:ind w:left="101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位置</w:t>
            </w:r>
          </w:p>
        </w:tc>
        <w:tc>
          <w:tcPr>
            <w:tcW w:w="2972" w:type="dxa"/>
            <w:vAlign w:val="top"/>
          </w:tcPr>
          <w:p>
            <w:pPr>
              <w:spacing w:before="162" w:line="220" w:lineRule="auto"/>
              <w:ind w:left="52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联系人及移动电话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3141" w:type="dxa"/>
            <w:vAlign w:val="top"/>
          </w:tcPr>
          <w:p>
            <w:pPr>
              <w:spacing w:before="161" w:line="219" w:lineRule="auto"/>
              <w:ind w:left="24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兰州新区供排水有限公司</w:t>
            </w:r>
          </w:p>
        </w:tc>
        <w:tc>
          <w:tcPr>
            <w:tcW w:w="2517" w:type="dxa"/>
            <w:vAlign w:val="top"/>
          </w:tcPr>
          <w:p>
            <w:pPr>
              <w:spacing w:before="163" w:line="219" w:lineRule="auto"/>
              <w:ind w:left="17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纬一路交经四路路口</w:t>
            </w:r>
          </w:p>
        </w:tc>
        <w:tc>
          <w:tcPr>
            <w:tcW w:w="2972" w:type="dxa"/>
            <w:vAlign w:val="top"/>
          </w:tcPr>
          <w:p>
            <w:pPr>
              <w:spacing w:before="161" w:line="219" w:lineRule="auto"/>
              <w:ind w:left="4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闫道军15095315789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141" w:type="dxa"/>
            <w:vAlign w:val="top"/>
          </w:tcPr>
          <w:p>
            <w:pPr>
              <w:spacing w:before="164" w:line="219" w:lineRule="auto"/>
              <w:ind w:left="24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兰州中川供排水有限公司</w:t>
            </w:r>
          </w:p>
        </w:tc>
        <w:tc>
          <w:tcPr>
            <w:tcW w:w="2517" w:type="dxa"/>
            <w:vAlign w:val="top"/>
          </w:tcPr>
          <w:p>
            <w:pPr>
              <w:spacing w:before="164" w:line="219" w:lineRule="auto"/>
              <w:ind w:left="77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尖山庙村</w:t>
            </w:r>
          </w:p>
        </w:tc>
        <w:tc>
          <w:tcPr>
            <w:tcW w:w="2972" w:type="dxa"/>
            <w:vAlign w:val="top"/>
          </w:tcPr>
          <w:p>
            <w:pPr>
              <w:spacing w:before="166" w:line="219" w:lineRule="auto"/>
              <w:ind w:left="4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黄延伟13038745985</w:t>
            </w: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jc w:val="right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—31—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0D74BB6"/>
    <w:rsid w:val="1E5D1F46"/>
    <w:rsid w:val="60D74BB6"/>
    <w:rsid w:val="7C5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389</Words>
  <Characters>527</Characters>
  <Lines>0</Lines>
  <Paragraphs>0</Paragraphs>
  <TotalTime>0</TotalTime>
  <ScaleCrop>false</ScaleCrop>
  <LinksUpToDate>false</LinksUpToDate>
  <CharactersWithSpaces>527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2022-12-27T07:08:00Z</dcterms:created>
  <dc:creator>香蕉梨的夏天</dc:creator>
  <cp:lastModifiedBy>香蕉梨的夏天</cp:lastModifiedBy>
  <dcterms:modified xsi:type="dcterms:W3CDTF">2022-12-27T07:09:05Z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C8643C716C1F47C09C1177D0B95FBA76</vt:lpwstr>
  </property>
</Properties>
</file>