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4" w:line="224" w:lineRule="auto"/>
        <w:ind w:left="20" w:firstLine="0" w:firstLineChars="0"/>
        <w:rPr>
          <w:rFonts w:ascii="黑体" w:hAnsi="黑体" w:eastAsia="黑体" w:cs="黑体"/>
          <w:b/>
          <w:bCs/>
          <w:spacing w:val="-6"/>
          <w:sz w:val="35"/>
          <w:szCs w:val="35"/>
        </w:rPr>
      </w:pPr>
      <w:r>
        <w:rPr>
          <w:rFonts w:ascii="黑体" w:hAnsi="黑体" w:eastAsia="黑体" w:cs="黑体"/>
          <w:b/>
          <w:bCs/>
          <w:spacing w:val="-6"/>
          <w:sz w:val="35"/>
          <w:szCs w:val="35"/>
        </w:rPr>
        <w:t>附件5</w:t>
      </w:r>
    </w:p>
    <w:p>
      <w:pPr>
        <w:spacing w:before="338" w:line="219" w:lineRule="auto"/>
        <w:ind w:left="2310" w:firstLine="0" w:firstLineChars="0"/>
        <w:rPr>
          <w:rFonts w:ascii="宋体" w:hAnsi="宋体" w:eastAsia="宋体" w:cs="宋体"/>
          <w:b/>
          <w:bCs/>
          <w:spacing w:val="6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兰州新区城市排水防涝信息报送单</w:t>
      </w:r>
    </w:p>
    <w:tbl>
      <w:tblPr>
        <w:tblStyle w:val="4"/>
        <w:tblW w:w="92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3"/>
        <w:gridCol w:w="2327"/>
        <w:gridCol w:w="2327"/>
        <w:gridCol w:w="23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2303" w:type="dxa"/>
            <w:vAlign w:val="top"/>
          </w:tcPr>
          <w:p>
            <w:pPr>
              <w:spacing w:before="283" w:line="219" w:lineRule="auto"/>
              <w:ind w:left="265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报送单位(盖章)</w:t>
            </w:r>
          </w:p>
        </w:tc>
        <w:tc>
          <w:tcPr>
            <w:tcW w:w="2327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  <w:tc>
          <w:tcPr>
            <w:tcW w:w="2327" w:type="dxa"/>
            <w:vAlign w:val="top"/>
          </w:tcPr>
          <w:p>
            <w:pPr>
              <w:spacing w:before="285" w:line="219" w:lineRule="auto"/>
              <w:ind w:left="655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报送时间</w:t>
            </w:r>
          </w:p>
        </w:tc>
        <w:tc>
          <w:tcPr>
            <w:tcW w:w="2322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03" w:type="dxa"/>
            <w:vAlign w:val="top"/>
          </w:tcPr>
          <w:p>
            <w:pPr>
              <w:spacing w:before="281" w:line="219" w:lineRule="auto"/>
              <w:ind w:left="64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填报人员</w:t>
            </w:r>
          </w:p>
        </w:tc>
        <w:tc>
          <w:tcPr>
            <w:tcW w:w="2327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  <w:tc>
          <w:tcPr>
            <w:tcW w:w="2327" w:type="dxa"/>
            <w:vAlign w:val="top"/>
          </w:tcPr>
          <w:p>
            <w:pPr>
              <w:spacing w:before="284" w:line="221" w:lineRule="auto"/>
              <w:ind w:left="655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322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03" w:type="dxa"/>
            <w:vAlign w:val="top"/>
          </w:tcPr>
          <w:p>
            <w:pPr>
              <w:spacing w:before="291" w:line="219" w:lineRule="auto"/>
              <w:ind w:left="39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事件发生时间</w:t>
            </w:r>
          </w:p>
        </w:tc>
        <w:tc>
          <w:tcPr>
            <w:tcW w:w="697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303" w:type="dxa"/>
            <w:vAlign w:val="top"/>
          </w:tcPr>
          <w:p>
            <w:pPr>
              <w:spacing w:before="302" w:line="219" w:lineRule="auto"/>
              <w:ind w:left="39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事件发生地点</w:t>
            </w:r>
          </w:p>
        </w:tc>
        <w:tc>
          <w:tcPr>
            <w:tcW w:w="697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03" w:type="dxa"/>
            <w:vAlign w:val="top"/>
          </w:tcPr>
          <w:p>
            <w:pPr>
              <w:spacing w:before="283" w:line="219" w:lineRule="auto"/>
              <w:ind w:left="644" w:firstLine="0" w:firstLineChars="0"/>
              <w:rPr>
                <w:rFonts w:ascii="宋体" w:hAnsi="宋体" w:eastAsia="宋体" w:cs="宋体"/>
                <w:spacing w:val="5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报送类别</w:t>
            </w:r>
          </w:p>
        </w:tc>
        <w:tc>
          <w:tcPr>
            <w:tcW w:w="6976" w:type="dxa"/>
            <w:gridSpan w:val="3"/>
            <w:vAlign w:val="top"/>
          </w:tcPr>
          <w:p>
            <w:pPr>
              <w:spacing w:before="283" w:line="219" w:lineRule="auto"/>
              <w:ind w:left="1732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□首报□续报(第次)□终报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03" w:type="dxa"/>
            <w:vAlign w:val="top"/>
          </w:tcPr>
          <w:p>
            <w:pPr>
              <w:spacing w:before="281" w:line="218" w:lineRule="auto"/>
              <w:ind w:left="265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估计伤亡和影响</w:t>
            </w:r>
          </w:p>
        </w:tc>
        <w:tc>
          <w:tcPr>
            <w:tcW w:w="697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03" w:type="dxa"/>
            <w:vAlign w:val="top"/>
          </w:tcPr>
          <w:p>
            <w:pPr>
              <w:spacing w:before="284" w:line="219" w:lineRule="auto"/>
              <w:ind w:left="64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现场概况</w:t>
            </w:r>
          </w:p>
        </w:tc>
        <w:tc>
          <w:tcPr>
            <w:tcW w:w="697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03" w:type="dxa"/>
            <w:vAlign w:val="top"/>
          </w:tcPr>
          <w:p>
            <w:pPr>
              <w:spacing w:before="285" w:line="220" w:lineRule="auto"/>
              <w:ind w:left="39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风险监测情况</w:t>
            </w:r>
          </w:p>
        </w:tc>
        <w:tc>
          <w:tcPr>
            <w:tcW w:w="697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7" w:hRule="atLeast"/>
        </w:trPr>
        <w:tc>
          <w:tcPr>
            <w:tcW w:w="2303" w:type="dxa"/>
            <w:vAlign w:val="top"/>
          </w:tcPr>
          <w:p>
            <w:pPr>
              <w:spacing w:before="81" w:line="562" w:lineRule="exact"/>
              <w:ind w:left="145" w:firstLine="0" w:firstLineChars="0"/>
              <w:rPr>
                <w:rFonts w:ascii="宋体" w:hAnsi="宋体" w:eastAsia="宋体" w:cs="宋体"/>
                <w:spacing w:val="1"/>
                <w:position w:val="24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4"/>
                <w:sz w:val="25"/>
                <w:szCs w:val="25"/>
              </w:rPr>
              <w:t>已经采取的措施及</w:t>
            </w:r>
          </w:p>
          <w:p>
            <w:pPr>
              <w:spacing w:line="220" w:lineRule="auto"/>
              <w:ind w:left="64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实施情况</w:t>
            </w:r>
          </w:p>
        </w:tc>
        <w:tc>
          <w:tcPr>
            <w:tcW w:w="697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2303" w:type="dxa"/>
            <w:vAlign w:val="top"/>
          </w:tcPr>
          <w:p>
            <w:pPr>
              <w:spacing w:before="81" w:line="219" w:lineRule="auto"/>
              <w:ind w:left="265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计划采取的措施</w:t>
            </w:r>
          </w:p>
        </w:tc>
        <w:tc>
          <w:tcPr>
            <w:tcW w:w="697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213" w:right="1800" w:bottom="1440" w:left="163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hnschrift SemiBold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736C068E"/>
    <w:rsid w:val="0D774F56"/>
    <w:rsid w:val="23A203FB"/>
    <w:rsid w:val="3C5207B8"/>
    <w:rsid w:val="6ABA55F7"/>
    <w:rsid w:val="736C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85</Characters>
  <Lines>0</Lines>
  <Paragraphs>0</Paragraphs>
  <TotalTime>1</TotalTime>
  <ScaleCrop>false</ScaleCrop>
  <LinksUpToDate>false</LinksUpToDate>
  <CharactersWithSpaces>85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2022-12-27T07:30:00Z</dcterms:created>
  <dc:creator>香蕉梨的夏天</dc:creator>
  <cp:lastModifiedBy>香蕉梨的夏天</cp:lastModifiedBy>
  <dcterms:modified xsi:type="dcterms:W3CDTF">2022-12-27T07:33:11Z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76514DDEF28D4D488029D4C02A304639</vt:lpwstr>
  </property>
</Properties>
</file>