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37" w:line="219" w:lineRule="auto"/>
        <w:ind w:left="69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b/>
          <w:bCs/>
          <w:spacing w:val="10"/>
          <w:sz w:val="33"/>
          <w:szCs w:val="33"/>
        </w:rPr>
        <w:t>附件6</w:t>
      </w:r>
    </w:p>
    <w:p>
      <w:pPr>
        <w:spacing w:before="328" w:line="219" w:lineRule="auto"/>
        <w:ind w:left="1169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b/>
          <w:bCs/>
          <w:spacing w:val="24"/>
          <w:sz w:val="33"/>
          <w:szCs w:val="33"/>
        </w:rPr>
        <w:t>兰州新区城镇燃气突发事件预警信息发布单</w:t>
      </w:r>
    </w:p>
    <w:tbl>
      <w:tblPr>
        <w:tblStyle w:val="4"/>
        <w:tblW w:w="91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3"/>
        <w:gridCol w:w="2277"/>
        <w:gridCol w:w="2268"/>
        <w:gridCol w:w="22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2263" w:type="dxa"/>
            <w:vAlign w:val="top"/>
          </w:tcPr>
          <w:p>
            <w:pPr>
              <w:spacing w:before="183" w:line="219" w:lineRule="auto"/>
              <w:ind w:left="5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签发(盖章)</w:t>
            </w:r>
          </w:p>
        </w:tc>
        <w:tc>
          <w:tcPr>
            <w:tcW w:w="22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8" w:type="dxa"/>
            <w:vAlign w:val="top"/>
          </w:tcPr>
          <w:p>
            <w:pPr>
              <w:spacing w:before="298" w:line="221" w:lineRule="auto"/>
              <w:ind w:left="64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联系电话</w:t>
            </w:r>
          </w:p>
        </w:tc>
        <w:tc>
          <w:tcPr>
            <w:tcW w:w="22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263" w:type="dxa"/>
            <w:vAlign w:val="top"/>
          </w:tcPr>
          <w:p>
            <w:pPr>
              <w:spacing w:before="231" w:line="220" w:lineRule="auto"/>
              <w:ind w:left="64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预警级别</w:t>
            </w:r>
          </w:p>
        </w:tc>
        <w:tc>
          <w:tcPr>
            <w:tcW w:w="6837" w:type="dxa"/>
            <w:gridSpan w:val="3"/>
            <w:vAlign w:val="top"/>
          </w:tcPr>
          <w:p>
            <w:pPr>
              <w:spacing w:before="229" w:line="219" w:lineRule="auto"/>
              <w:ind w:left="68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口蓝色预警□黄色预警□橙色预警□红色预警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2263" w:type="dxa"/>
            <w:vAlign w:val="top"/>
          </w:tcPr>
          <w:p>
            <w:pPr>
              <w:spacing w:before="262" w:line="220" w:lineRule="auto"/>
              <w:ind w:left="64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保密要求</w:t>
            </w:r>
          </w:p>
        </w:tc>
        <w:tc>
          <w:tcPr>
            <w:tcW w:w="683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9" w:hRule="atLeast"/>
        </w:trPr>
        <w:tc>
          <w:tcPr>
            <w:tcW w:w="2263" w:type="dxa"/>
            <w:vAlign w:val="top"/>
          </w:tcPr>
          <w:p>
            <w:pPr>
              <w:spacing w:before="78" w:line="219" w:lineRule="auto"/>
              <w:ind w:left="4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预警发布范围</w:t>
            </w:r>
          </w:p>
        </w:tc>
        <w:tc>
          <w:tcPr>
            <w:tcW w:w="683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7" w:hRule="atLeast"/>
        </w:trPr>
        <w:tc>
          <w:tcPr>
            <w:tcW w:w="2263" w:type="dxa"/>
            <w:vAlign w:val="top"/>
          </w:tcPr>
          <w:p>
            <w:pPr>
              <w:spacing w:before="78" w:line="569" w:lineRule="exact"/>
              <w:ind w:left="64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position w:val="25"/>
                <w:sz w:val="24"/>
                <w:szCs w:val="24"/>
              </w:rPr>
              <w:t>燃气风险</w:t>
            </w:r>
          </w:p>
          <w:p>
            <w:pPr>
              <w:spacing w:line="219" w:lineRule="auto"/>
              <w:ind w:left="64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情况概要</w:t>
            </w:r>
          </w:p>
        </w:tc>
        <w:tc>
          <w:tcPr>
            <w:tcW w:w="683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7" w:hRule="atLeast"/>
        </w:trPr>
        <w:tc>
          <w:tcPr>
            <w:tcW w:w="2263" w:type="dxa"/>
            <w:vAlign w:val="top"/>
          </w:tcPr>
          <w:p>
            <w:pPr>
              <w:spacing w:before="78" w:line="569" w:lineRule="exact"/>
              <w:ind w:left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position w:val="25"/>
                <w:sz w:val="24"/>
                <w:szCs w:val="24"/>
              </w:rPr>
              <w:t>预警行动措施及</w:t>
            </w:r>
          </w:p>
          <w:p>
            <w:pPr>
              <w:spacing w:line="219" w:lineRule="auto"/>
              <w:ind w:left="64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责任单位</w:t>
            </w:r>
          </w:p>
        </w:tc>
        <w:tc>
          <w:tcPr>
            <w:tcW w:w="683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2263" w:type="dxa"/>
            <w:vAlign w:val="top"/>
          </w:tcPr>
          <w:p>
            <w:pPr>
              <w:spacing w:before="188" w:line="219" w:lineRule="auto"/>
              <w:ind w:left="64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发布时间</w:t>
            </w:r>
          </w:p>
        </w:tc>
        <w:tc>
          <w:tcPr>
            <w:tcW w:w="683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iS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jc w:val="right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3"/>
        <w:sz w:val="30"/>
        <w:szCs w:val="30"/>
      </w:rPr>
      <w:t>—33—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2120150B"/>
    <w:rsid w:val="2120150B"/>
    <w:rsid w:val="324A4137"/>
    <w:rsid w:val="33883169"/>
    <w:rsid w:val="41676AB4"/>
    <w:rsid w:val="5ADF3707"/>
    <w:rsid w:val="6EBE5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434</Words>
  <Characters>567</Characters>
  <Lines>0</Lines>
  <Paragraphs>0</Paragraphs>
  <TotalTime>0</TotalTime>
  <ScaleCrop>false</ScaleCrop>
  <LinksUpToDate>false</LinksUpToDate>
  <CharactersWithSpaces>573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2022-12-27T07:50:00Z</dcterms:created>
  <dc:creator>香蕉梨的夏天</dc:creator>
  <cp:lastModifiedBy>香蕉梨的夏天</cp:lastModifiedBy>
  <dcterms:modified xsi:type="dcterms:W3CDTF">2022-12-27T07:51:30Z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68454E6D627540F08F973485F941D1D0</vt:lpwstr>
  </property>
</Properties>
</file>